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5A5" w:rsidRDefault="00BE65A5" w:rsidP="00BE65A5">
      <w:pPr>
        <w:jc w:val="center"/>
      </w:pPr>
    </w:p>
    <w:p w:rsidR="00BE65A5" w:rsidRDefault="00BE65A5" w:rsidP="00BE65A5">
      <w:pPr>
        <w:jc w:val="center"/>
      </w:pPr>
    </w:p>
    <w:p w:rsidR="00BE65A5" w:rsidRDefault="00BE65A5" w:rsidP="00BE65A5">
      <w:pPr>
        <w:jc w:val="center"/>
      </w:pPr>
    </w:p>
    <w:p w:rsidR="00BE65A5" w:rsidRDefault="00BE65A5" w:rsidP="00BE65A5">
      <w:pPr>
        <w:jc w:val="center"/>
      </w:pPr>
    </w:p>
    <w:p w:rsidR="00BE65A5" w:rsidRDefault="00BE65A5" w:rsidP="00BE65A5">
      <w:pPr>
        <w:jc w:val="center"/>
      </w:pPr>
    </w:p>
    <w:p w:rsidR="00BE65A5" w:rsidRDefault="00BE65A5" w:rsidP="00BE65A5">
      <w:pPr>
        <w:jc w:val="center"/>
      </w:pPr>
    </w:p>
    <w:p w:rsidR="00862A17" w:rsidRDefault="00BE65A5" w:rsidP="00BE65A5">
      <w:pPr>
        <w:jc w:val="center"/>
      </w:pPr>
      <w:bookmarkStart w:id="0" w:name="_GoBack"/>
      <w:r>
        <w:t>Presentation on Sexual Harassment</w:t>
      </w:r>
    </w:p>
    <w:bookmarkEnd w:id="0"/>
    <w:p w:rsidR="00BE65A5" w:rsidRDefault="00BE65A5" w:rsidP="00BE65A5">
      <w:pPr>
        <w:jc w:val="center"/>
      </w:pPr>
      <w:r>
        <w:t>Student’s Name</w:t>
      </w:r>
    </w:p>
    <w:p w:rsidR="00BE65A5" w:rsidRDefault="00BE65A5" w:rsidP="00BE65A5">
      <w:pPr>
        <w:jc w:val="center"/>
      </w:pPr>
      <w:r>
        <w:t>Institution</w:t>
      </w:r>
    </w:p>
    <w:p w:rsidR="00BE65A5" w:rsidRDefault="00BE65A5">
      <w:pPr>
        <w:spacing w:line="276" w:lineRule="auto"/>
      </w:pPr>
      <w:r>
        <w:br w:type="page"/>
      </w:r>
    </w:p>
    <w:p w:rsidR="00BE65A5" w:rsidRDefault="00AB3FB6" w:rsidP="00AB3FB6">
      <w:pPr>
        <w:jc w:val="center"/>
      </w:pPr>
      <w:r>
        <w:lastRenderedPageBreak/>
        <w:t>Presentation on Sexual Harassment</w:t>
      </w:r>
    </w:p>
    <w:p w:rsidR="00BE65A5" w:rsidRDefault="008B5D14" w:rsidP="00BE65A5">
      <w:pPr>
        <w:pStyle w:val="NormalWeb"/>
        <w:spacing w:before="0" w:beforeAutospacing="0" w:after="0" w:afterAutospacing="0" w:line="480" w:lineRule="auto"/>
        <w:rPr>
          <w:color w:val="1C1E29"/>
        </w:rPr>
      </w:pPr>
      <w:hyperlink r:id="rId6" w:tgtFrame="_blank" w:history="1">
        <w:r w:rsidR="00BE65A5">
          <w:rPr>
            <w:rStyle w:val="Hyperlink"/>
            <w:color w:val="4A6EE0"/>
          </w:rPr>
          <w:t>https://www.youtube.com/watch?v=NGc7KfQ3uWs</w:t>
        </w:r>
      </w:hyperlink>
    </w:p>
    <w:p w:rsidR="00BE65A5" w:rsidRDefault="00BE65A5" w:rsidP="00BE65A5">
      <w:pPr>
        <w:pStyle w:val="NormalWeb"/>
        <w:spacing w:before="0" w:beforeAutospacing="0" w:after="0" w:afterAutospacing="0" w:line="480" w:lineRule="auto"/>
        <w:ind w:firstLine="720"/>
        <w:rPr>
          <w:color w:val="1C1E29"/>
        </w:rPr>
      </w:pPr>
      <w:r>
        <w:rPr>
          <w:color w:val="1C1E29"/>
        </w:rPr>
        <w:t>The video defines sexual harassment as unwelcome sexual advances or request for sexual favors as well as other verbal or physical conduct of a sexual nature which unreasonably interferes with the work performance of an individual. It advocates for workplaces to be cognizant of curbing it by installing procedures for reporting it such as making it easy for employees to report instances of sexual harassment to the authority. Sexual harassment of employees has negative effects on them as it lowers their morale, undermines their status and leads to low productivity</w:t>
      </w:r>
      <w:r w:rsidRPr="00DD132B">
        <w:rPr>
          <w:color w:val="222222"/>
          <w:shd w:val="clear" w:color="auto" w:fill="FFFFFF"/>
        </w:rPr>
        <w:t xml:space="preserve"> </w:t>
      </w:r>
      <w:r>
        <w:rPr>
          <w:color w:val="222222"/>
          <w:shd w:val="clear" w:color="auto" w:fill="FFFFFF"/>
        </w:rPr>
        <w:t xml:space="preserve">(Howald et al., </w:t>
      </w:r>
      <w:r w:rsidRPr="00DD132B">
        <w:rPr>
          <w:color w:val="222222"/>
          <w:shd w:val="clear" w:color="auto" w:fill="FFFFFF"/>
        </w:rPr>
        <w:t>2018)</w:t>
      </w:r>
      <w:r>
        <w:rPr>
          <w:color w:val="1C1E29"/>
        </w:rPr>
        <w:t>. Therefore, the video is of the regard that workplaces require to establish zero-tolerance strategies which do not tolerate sexual advances towards employees.</w:t>
      </w:r>
    </w:p>
    <w:p w:rsidR="00BE65A5" w:rsidRDefault="00BE65A5" w:rsidP="00BE65A5">
      <w:pPr>
        <w:pStyle w:val="NormalWeb"/>
        <w:spacing w:before="0" w:beforeAutospacing="0" w:after="0" w:afterAutospacing="0" w:line="480" w:lineRule="auto"/>
        <w:ind w:firstLine="720"/>
        <w:rPr>
          <w:color w:val="1C1E29"/>
        </w:rPr>
      </w:pPr>
      <w:r>
        <w:rPr>
          <w:color w:val="1C1E29"/>
        </w:rPr>
        <w:t>I consider this video to be effective for training on sexual harassment in workplaces as it meticulously defines it and elucidates on strategies which can be used to alleviate it. I will use it as part of workplace training on sexual harassment by organizing seminars where all employees will be tutored on the scourge. This will involve defining sexual harassment as any sexual advances made towards a person against his or her interest. The presentation will be pivotal in establishing measures intended to report sexual advances that will help victims inform the management</w:t>
      </w:r>
      <w:r w:rsidRPr="004670A9">
        <w:rPr>
          <w:color w:val="222222"/>
          <w:shd w:val="clear" w:color="auto" w:fill="FFFFFF"/>
        </w:rPr>
        <w:t xml:space="preserve"> </w:t>
      </w:r>
      <w:r>
        <w:rPr>
          <w:color w:val="222222"/>
          <w:shd w:val="clear" w:color="auto" w:fill="FFFFFF"/>
        </w:rPr>
        <w:t xml:space="preserve">(Howald et al., </w:t>
      </w:r>
      <w:r w:rsidRPr="00DD132B">
        <w:rPr>
          <w:color w:val="222222"/>
          <w:shd w:val="clear" w:color="auto" w:fill="FFFFFF"/>
        </w:rPr>
        <w:t>2018)</w:t>
      </w:r>
      <w:r>
        <w:rPr>
          <w:color w:val="1C1E29"/>
        </w:rPr>
        <w:t>. Sexual advances are usually illustrated in hostile work environments where employees are constantly abused by their seniors.</w:t>
      </w:r>
    </w:p>
    <w:p w:rsidR="00BE65A5" w:rsidRDefault="00BE65A5" w:rsidP="00BE65A5">
      <w:pPr>
        <w:pStyle w:val="NormalWeb"/>
        <w:spacing w:before="0" w:beforeAutospacing="0" w:after="0" w:afterAutospacing="0" w:line="480" w:lineRule="auto"/>
        <w:ind w:firstLine="720"/>
        <w:rPr>
          <w:color w:val="1C1E29"/>
        </w:rPr>
      </w:pPr>
      <w:r>
        <w:rPr>
          <w:color w:val="1C1E29"/>
        </w:rPr>
        <w:t>The use of this video will help workplaces to come up with astute measures detest sexual advances made towards employees. That is, institutions have to establish frameworks championing zero tolerance on sexual harassment. Sex discrimination negatively affects employees’ confidence and morale. Like for the case involving </w:t>
      </w:r>
      <w:r>
        <w:rPr>
          <w:rStyle w:val="Emphasis"/>
          <w:color w:val="1C1E29"/>
        </w:rPr>
        <w:t xml:space="preserve">Paulette L. Barnes, Appellant, v. </w:t>
      </w:r>
      <w:r>
        <w:rPr>
          <w:rStyle w:val="Emphasis"/>
          <w:color w:val="1C1E29"/>
        </w:rPr>
        <w:lastRenderedPageBreak/>
        <w:t>Costle, Administrator of the Environmental Protection Agency</w:t>
      </w:r>
      <w:r>
        <w:rPr>
          <w:color w:val="1C1E29"/>
        </w:rPr>
        <w:t> (1977), sex discrimination is determined when a supervisor fires an employee for refusing to give in to his or her sexual advances.</w:t>
      </w: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p>
    <w:p w:rsidR="00BE65A5" w:rsidRDefault="00BE65A5" w:rsidP="00BE65A5">
      <w:pPr>
        <w:pStyle w:val="NormalWeb"/>
        <w:spacing w:before="0" w:beforeAutospacing="0" w:after="0" w:afterAutospacing="0" w:line="480" w:lineRule="auto"/>
        <w:ind w:firstLine="720"/>
        <w:jc w:val="center"/>
        <w:rPr>
          <w:color w:val="1C1E29"/>
        </w:rPr>
      </w:pPr>
      <w:r>
        <w:rPr>
          <w:color w:val="1C1E29"/>
        </w:rPr>
        <w:lastRenderedPageBreak/>
        <w:t>References</w:t>
      </w:r>
    </w:p>
    <w:p w:rsidR="00BE65A5" w:rsidRPr="00DD132B" w:rsidRDefault="00BE65A5" w:rsidP="00BE65A5">
      <w:pPr>
        <w:pStyle w:val="NormalWeb"/>
        <w:spacing w:before="0" w:beforeAutospacing="0" w:after="0" w:afterAutospacing="0" w:line="480" w:lineRule="auto"/>
        <w:ind w:left="720" w:hanging="720"/>
        <w:rPr>
          <w:color w:val="1C1E29"/>
        </w:rPr>
      </w:pPr>
      <w:r w:rsidRPr="00DD132B">
        <w:rPr>
          <w:color w:val="222222"/>
          <w:shd w:val="clear" w:color="auto" w:fill="FFFFFF"/>
        </w:rPr>
        <w:t>Howald, N., Walker, J., Melick, S., Albert, M., &amp; Huang, S. (2018). Addressing Sexual Harassment in the Workplace.</w:t>
      </w:r>
    </w:p>
    <w:p w:rsidR="00BE65A5" w:rsidRPr="007144E5" w:rsidRDefault="00BE65A5" w:rsidP="00BE65A5"/>
    <w:p w:rsidR="00BE65A5" w:rsidRDefault="00BE65A5" w:rsidP="00BE65A5">
      <w:pPr>
        <w:jc w:val="center"/>
      </w:pPr>
    </w:p>
    <w:p w:rsidR="00BE65A5" w:rsidRDefault="00BE65A5" w:rsidP="00BE65A5"/>
    <w:p w:rsidR="00BE65A5" w:rsidRPr="00BE65A5" w:rsidRDefault="00BE65A5" w:rsidP="00BE65A5"/>
    <w:sectPr w:rsidR="00BE65A5" w:rsidRPr="00BE65A5" w:rsidSect="00BE65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D14" w:rsidRDefault="008B5D14" w:rsidP="00BE65A5">
      <w:pPr>
        <w:spacing w:after="0" w:line="240" w:lineRule="auto"/>
      </w:pPr>
      <w:r>
        <w:separator/>
      </w:r>
    </w:p>
  </w:endnote>
  <w:endnote w:type="continuationSeparator" w:id="0">
    <w:p w:rsidR="008B5D14" w:rsidRDefault="008B5D14" w:rsidP="00BE6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D14" w:rsidRDefault="008B5D14" w:rsidP="00BE65A5">
      <w:pPr>
        <w:spacing w:after="0" w:line="240" w:lineRule="auto"/>
      </w:pPr>
      <w:r>
        <w:separator/>
      </w:r>
    </w:p>
  </w:footnote>
  <w:footnote w:type="continuationSeparator" w:id="0">
    <w:p w:rsidR="008B5D14" w:rsidRDefault="008B5D14" w:rsidP="00BE6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46313"/>
      <w:docPartObj>
        <w:docPartGallery w:val="Page Numbers (Top of Page)"/>
        <w:docPartUnique/>
      </w:docPartObj>
    </w:sdtPr>
    <w:sdtEndPr/>
    <w:sdtContent>
      <w:p w:rsidR="00BE65A5" w:rsidRDefault="00BE65A5">
        <w:pPr>
          <w:pStyle w:val="Header"/>
          <w:jc w:val="right"/>
        </w:pPr>
        <w:r>
          <w:t>PRESENTATION ON SEXUAL HARASSMENT</w:t>
        </w:r>
        <w:r>
          <w:tab/>
        </w:r>
        <w:r w:rsidR="008B5D14">
          <w:fldChar w:fldCharType="begin"/>
        </w:r>
        <w:r w:rsidR="008B5D14">
          <w:instrText xml:space="preserve"> PAGE   \* MERGEFORMAT </w:instrText>
        </w:r>
        <w:r w:rsidR="008B5D14">
          <w:fldChar w:fldCharType="separate"/>
        </w:r>
        <w:r w:rsidR="00DB43A8">
          <w:rPr>
            <w:noProof/>
          </w:rPr>
          <w:t>2</w:t>
        </w:r>
        <w:r w:rsidR="008B5D14">
          <w:rPr>
            <w:noProof/>
          </w:rPr>
          <w:fldChar w:fldCharType="end"/>
        </w:r>
      </w:p>
    </w:sdtContent>
  </w:sdt>
  <w:p w:rsidR="00BE65A5" w:rsidRDefault="00BE65A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5A5" w:rsidRDefault="00BE65A5">
    <w:pPr>
      <w:pStyle w:val="Header"/>
    </w:pPr>
    <w:r>
      <w:t>Running Head: PRESENTATION ON SEXUAL HARASSMENT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54F"/>
    <w:rsid w:val="0006254F"/>
    <w:rsid w:val="000D1411"/>
    <w:rsid w:val="001C078F"/>
    <w:rsid w:val="001E1E3D"/>
    <w:rsid w:val="00235851"/>
    <w:rsid w:val="00393710"/>
    <w:rsid w:val="003B3EE4"/>
    <w:rsid w:val="004670A9"/>
    <w:rsid w:val="00514D12"/>
    <w:rsid w:val="00570B48"/>
    <w:rsid w:val="005A2BBF"/>
    <w:rsid w:val="007144E5"/>
    <w:rsid w:val="00766FFC"/>
    <w:rsid w:val="008130E4"/>
    <w:rsid w:val="00862A17"/>
    <w:rsid w:val="008B5D14"/>
    <w:rsid w:val="00AA5FC1"/>
    <w:rsid w:val="00AB3FB6"/>
    <w:rsid w:val="00BE65A5"/>
    <w:rsid w:val="00DA5EC6"/>
    <w:rsid w:val="00DB43A8"/>
    <w:rsid w:val="00DD132B"/>
    <w:rsid w:val="00E01CD1"/>
    <w:rsid w:val="00F0371D"/>
    <w:rsid w:val="00F43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1B8B87-8C31-49F1-B193-FEF61549D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254F"/>
    <w:rPr>
      <w:color w:val="0000FF"/>
      <w:u w:val="single"/>
    </w:rPr>
  </w:style>
  <w:style w:type="paragraph" w:styleId="NormalWeb">
    <w:name w:val="Normal (Web)"/>
    <w:basedOn w:val="Normal"/>
    <w:uiPriority w:val="99"/>
    <w:semiHidden/>
    <w:unhideWhenUsed/>
    <w:rsid w:val="007144E5"/>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7144E5"/>
    <w:rPr>
      <w:i/>
      <w:iCs/>
    </w:rPr>
  </w:style>
  <w:style w:type="paragraph" w:styleId="Header">
    <w:name w:val="header"/>
    <w:basedOn w:val="Normal"/>
    <w:link w:val="HeaderChar"/>
    <w:uiPriority w:val="99"/>
    <w:unhideWhenUsed/>
    <w:rsid w:val="00BE6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5A5"/>
    <w:rPr>
      <w:rFonts w:ascii="Times New Roman" w:hAnsi="Times New Roman"/>
      <w:sz w:val="24"/>
    </w:rPr>
  </w:style>
  <w:style w:type="paragraph" w:styleId="Footer">
    <w:name w:val="footer"/>
    <w:basedOn w:val="Normal"/>
    <w:link w:val="FooterChar"/>
    <w:uiPriority w:val="99"/>
    <w:semiHidden/>
    <w:unhideWhenUsed/>
    <w:rsid w:val="00BE65A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65A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NGc7KfQ3uW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2019-09-28T19:07:00Z</dcterms:created>
  <dcterms:modified xsi:type="dcterms:W3CDTF">2019-09-28T19:07:00Z</dcterms:modified>
</cp:coreProperties>
</file>